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ASL 2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u66ltn3zp5am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658.000000000002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8"/>
        <w:gridCol w:w="4421"/>
        <w:gridCol w:w="4609"/>
        <w:tblGridChange w:id="0">
          <w:tblGrid>
            <w:gridCol w:w="1628"/>
            <w:gridCol w:w="4421"/>
            <w:gridCol w:w="4609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 vida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22" w:right="3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35 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 II.2A, II.2B, II.4B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I.1D, I.1E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II.1D, II.5A, II.5C II.2A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</w:t>
            </w:r>
          </w:p>
        </w:tc>
      </w:tr>
      <w:tr>
        <w:trPr>
          <w:cantSplit w:val="0"/>
          <w:trHeight w:val="10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169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mis decisiones en mi vida?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influyo en mi comunidad?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participo en mi comunidad?</w:t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1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Solicitar y proporcionar información sobre temas conocidos creando preguntas y frases sencillas.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1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Identificar el tema y la información relacionada a partir de una narración breve.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1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Presentar información personal sobre mi vida, actividades y acontecimientos utilizando frases sencillas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Interactuar con otras personas para satisfacer mis necesidades básicas en situaciones familiares utilizando frases sencillas.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Identificar el tema y la información relacionada en narraciones breves.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mis preferencias sobre temas familiares y cotidianos de interés y explicar por qué me siento así utilizando frases sencillas.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eading=h.cn4u5ejcrlg2" w:id="1"/>
      <w:bookmarkEnd w:id="1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658.000000000002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8"/>
        <w:gridCol w:w="4421"/>
        <w:gridCol w:w="4609"/>
        <w:tblGridChange w:id="0">
          <w:tblGrid>
            <w:gridCol w:w="1628"/>
            <w:gridCol w:w="4421"/>
            <w:gridCol w:w="4609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Viajar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22" w:right="3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35 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Bienestar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II.1D, II.3B II.3A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II.1D, II.3B II.4B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II.1A, II.1B, II.1C, II.1D, II.3B</w:t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afecta la cultura a mi forma de describir a una persona?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puedo esperar cuando viajo?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mantiene la gente un estilo de vida saludable?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afectan los comportamientos a su salud?</w:t>
            </w:r>
          </w:p>
        </w:tc>
      </w:tr>
      <w:tr>
        <w:trPr>
          <w:cantSplit w:val="0"/>
          <w:trHeight w:val="3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Expresar, preguntar y reaccionar con algunos detalles ante preferencias, opiniones o sentimientos creando frases cortas y formulando preguntas de seguimiento adecuadas.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Identificar el tema y la información relacionada en narraciones breves.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4" w:right="44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mis preferencias sobre temas familiares y cotidianos de interés y explicar por qué me siento así utilizando frases sencillas.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26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Expresar, preguntar y reaccionar con algunos detalles ante preferencias, opiniones o sentimientos creando frases cortas y formulando preguntas de seguimiento adecuadas.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0" w:line="240" w:lineRule="auto"/>
              <w:ind w:left="440" w:right="26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Presentar información personal sobre un estilo de vida saludable, actividades y acontecimientos utilizando frases sencillas.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10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YAG ASL 2</w:t>
        <w:tab/>
        <w:t xml:space="preserve">Updated for LOTE August 2023</w:t>
      </w:r>
    </w:p>
    <w:sectPr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28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360"/>
      </w:pPr>
      <w:rPr/>
    </w:lvl>
    <w:lvl w:ilvl="2">
      <w:start w:val="0"/>
      <w:numFmt w:val="bullet"/>
      <w:lvlText w:val="•"/>
      <w:lvlJc w:val="left"/>
      <w:pPr>
        <w:ind w:left="1575" w:hanging="360"/>
      </w:pPr>
      <w:rPr/>
    </w:lvl>
    <w:lvl w:ilvl="3">
      <w:start w:val="0"/>
      <w:numFmt w:val="bullet"/>
      <w:lvlText w:val="•"/>
      <w:lvlJc w:val="left"/>
      <w:pPr>
        <w:ind w:left="1953" w:hanging="360"/>
      </w:pPr>
      <w:rPr/>
    </w:lvl>
    <w:lvl w:ilvl="4">
      <w:start w:val="0"/>
      <w:numFmt w:val="bullet"/>
      <w:lvlText w:val="•"/>
      <w:lvlJc w:val="left"/>
      <w:pPr>
        <w:ind w:left="2331" w:hanging="360"/>
      </w:pPr>
      <w:rPr/>
    </w:lvl>
    <w:lvl w:ilvl="5">
      <w:start w:val="0"/>
      <w:numFmt w:val="bullet"/>
      <w:lvlText w:val="•"/>
      <w:lvlJc w:val="left"/>
      <w:pPr>
        <w:ind w:left="2709" w:hanging="360"/>
      </w:pPr>
      <w:rPr/>
    </w:lvl>
    <w:lvl w:ilvl="6">
      <w:start w:val="0"/>
      <w:numFmt w:val="bullet"/>
      <w:lvlText w:val="•"/>
      <w:lvlJc w:val="left"/>
      <w:pPr>
        <w:ind w:left="3087" w:hanging="360"/>
      </w:pPr>
      <w:rPr/>
    </w:lvl>
    <w:lvl w:ilvl="7">
      <w:start w:val="0"/>
      <w:numFmt w:val="bullet"/>
      <w:lvlText w:val="•"/>
      <w:lvlJc w:val="left"/>
      <w:pPr>
        <w:ind w:left="3465" w:hanging="360"/>
      </w:pPr>
      <w:rPr/>
    </w:lvl>
    <w:lvl w:ilvl="8">
      <w:start w:val="0"/>
      <w:numFmt w:val="bullet"/>
      <w:lvlText w:val="•"/>
      <w:lvlJc w:val="left"/>
      <w:pPr>
        <w:ind w:left="384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635" w:right="3634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E7827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E7827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635" w:right="363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828"/>
    </w:pPr>
  </w:style>
  <w:style w:type="character" w:styleId="Heading1Char" w:customStyle="1">
    <w:name w:val="Heading 1 Char"/>
    <w:basedOn w:val="DefaultParagraphFont"/>
    <w:link w:val="Heading1"/>
    <w:uiPriority w:val="9"/>
    <w:rsid w:val="006E7827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7827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A8eQ/AaFZR+Ju1O0FlPZd1CYg==">CgMxLjAyDmgudTY2bHRuM3pwNWFtMg5oLmNuNHU1ZWpjcmxnMjgAciExNmgtZDhlUzRPRWtmZmhkaWRRdmtXdUdDdE81VjFZbm0=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