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b w:val="1"/>
          <w:sz w:val="24"/>
          <w:szCs w:val="24"/>
          <w:rtl w:val="0"/>
        </w:rPr>
        <w:t xml:space="preserve">Academic Integrity and Digital Citizenship</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Plano Senior High is committed to the principles of academic integrity.  Students are responsible for upholding the high standards of honesty at all times. Activities that have the effect or intention of interfering with education, pursuit of knowledge or fair evaluation of a student's performance are prohibited.  Examples of prohibited activities include, but are not limited to, the following: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ind w:firstLine="720"/>
        <w:rPr>
          <w:sz w:val="20"/>
          <w:szCs w:val="20"/>
        </w:rPr>
      </w:pPr>
      <w:r w:rsidDel="00000000" w:rsidR="00000000" w:rsidRPr="00000000">
        <w:rPr>
          <w:sz w:val="20"/>
          <w:szCs w:val="20"/>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1.  Cheating </w:t>
      </w:r>
    </w:p>
    <w:p w:rsidR="00000000" w:rsidDel="00000000" w:rsidP="00000000" w:rsidRDefault="00000000" w:rsidRPr="00000000" w14:paraId="00000006">
      <w:pPr>
        <w:numPr>
          <w:ilvl w:val="0"/>
          <w:numId w:val="12"/>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acquiring answers for any assigned work or examination from an unauthorized source </w:t>
      </w:r>
    </w:p>
    <w:p w:rsidR="00000000" w:rsidDel="00000000" w:rsidP="00000000" w:rsidRDefault="00000000" w:rsidRPr="00000000" w14:paraId="00000007">
      <w:pPr>
        <w:numPr>
          <w:ilvl w:val="0"/>
          <w:numId w:val="7"/>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working or collaborating with others on an assignment when paired or group work has not been specifically assigned by the teacher </w:t>
      </w:r>
    </w:p>
    <w:p w:rsidR="00000000" w:rsidDel="00000000" w:rsidP="00000000" w:rsidRDefault="00000000" w:rsidRPr="00000000" w14:paraId="00000008">
      <w:pPr>
        <w:numPr>
          <w:ilvl w:val="0"/>
          <w:numId w:val="3"/>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looking at another person's paper during an examination </w:t>
      </w:r>
    </w:p>
    <w:p w:rsidR="00000000" w:rsidDel="00000000" w:rsidP="00000000" w:rsidRDefault="00000000" w:rsidRPr="00000000" w14:paraId="00000009">
      <w:pPr>
        <w:numPr>
          <w:ilvl w:val="0"/>
          <w:numId w:val="9"/>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using a "cheat sheet" during an exam or quiz </w:t>
      </w:r>
    </w:p>
    <w:p w:rsidR="00000000" w:rsidDel="00000000" w:rsidP="00000000" w:rsidRDefault="00000000" w:rsidRPr="00000000" w14:paraId="0000000A">
      <w:pPr>
        <w:numPr>
          <w:ilvl w:val="0"/>
          <w:numId w:val="14"/>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providing the contents of an examination or quiz to another person who will be taking the examination or quiz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2.  Plagiarism </w:t>
      </w:r>
    </w:p>
    <w:p w:rsidR="00000000" w:rsidDel="00000000" w:rsidP="00000000" w:rsidRDefault="00000000" w:rsidRPr="00000000" w14:paraId="0000000C">
      <w:pPr>
        <w:numPr>
          <w:ilvl w:val="0"/>
          <w:numId w:val="15"/>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failing to acknowledge and cite all sources utilized in a project (paraphrased or directly quoted) </w:t>
      </w:r>
    </w:p>
    <w:p w:rsidR="00000000" w:rsidDel="00000000" w:rsidP="00000000" w:rsidRDefault="00000000" w:rsidRPr="00000000" w14:paraId="0000000D">
      <w:pPr>
        <w:numPr>
          <w:ilvl w:val="0"/>
          <w:numId w:val="8"/>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using the ideas, data or language of another without acknowledgment </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turning in work which has been purchased in whole or in part from individuals or other sources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3.  Fabrication</w:t>
      </w:r>
    </w:p>
    <w:p w:rsidR="00000000" w:rsidDel="00000000" w:rsidP="00000000" w:rsidRDefault="00000000" w:rsidRPr="00000000" w14:paraId="00000010">
      <w:pPr>
        <w:numPr>
          <w:ilvl w:val="0"/>
          <w:numId w:val="13"/>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falsifying data obtained from a research or laboratory experiment </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writing or orally presenting the results of an experiment without having done the experiment </w:t>
      </w:r>
    </w:p>
    <w:p w:rsidR="00000000" w:rsidDel="00000000" w:rsidP="00000000" w:rsidRDefault="00000000" w:rsidRPr="00000000" w14:paraId="00000012">
      <w:pPr>
        <w:numPr>
          <w:ilvl w:val="0"/>
          <w:numId w:val="10"/>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falsifying an interview that has not been conducted </w:t>
      </w:r>
    </w:p>
    <w:p w:rsidR="00000000" w:rsidDel="00000000" w:rsidP="00000000" w:rsidRDefault="00000000" w:rsidRPr="00000000" w14:paraId="00000013">
      <w:pPr>
        <w:numPr>
          <w:ilvl w:val="0"/>
          <w:numId w:val="6"/>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altering a graded work after it has been returned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4.  Computer Use </w:t>
      </w:r>
    </w:p>
    <w:p w:rsidR="00000000" w:rsidDel="00000000" w:rsidP="00000000" w:rsidRDefault="00000000" w:rsidRPr="00000000" w14:paraId="00000015">
      <w:pPr>
        <w:numPr>
          <w:ilvl w:val="0"/>
          <w:numId w:val="4"/>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using another person's password </w:t>
      </w:r>
    </w:p>
    <w:p w:rsidR="00000000" w:rsidDel="00000000" w:rsidP="00000000" w:rsidRDefault="00000000" w:rsidRPr="00000000" w14:paraId="00000016">
      <w:pPr>
        <w:numPr>
          <w:ilvl w:val="0"/>
          <w:numId w:val="11"/>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copying and/or modifying another person's data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Accusations of academic dishonesty will be thoroughly investigated and students will be given an opportunity to explain their actions.  Students who are guilty of violations are subject to disciplinary action and should expect to receive no credit for the work involved.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b w:val="1"/>
          <w:sz w:val="20"/>
          <w:szCs w:val="20"/>
        </w:rPr>
      </w:pPr>
      <w:r w:rsidDel="00000000" w:rsidR="00000000" w:rsidRPr="00000000">
        <w:rPr>
          <w:b w:val="1"/>
          <w:sz w:val="20"/>
          <w:szCs w:val="20"/>
          <w:rtl w:val="0"/>
        </w:rPr>
        <w:t xml:space="preserve">Digital Citizenship</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Students recognize the rights, responsibilities and opportunities of living, learning and working in an interconnected digital world, and they act and model in ways that are safe, legal and ethical.</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Students:</w:t>
      </w:r>
    </w:p>
    <w:p w:rsidR="00000000" w:rsidDel="00000000" w:rsidP="00000000" w:rsidRDefault="00000000" w:rsidRPr="00000000" w14:paraId="0000001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0"/>
          <w:szCs w:val="20"/>
        </w:rPr>
      </w:pPr>
      <w:r w:rsidDel="00000000" w:rsidR="00000000" w:rsidRPr="00000000">
        <w:rPr>
          <w:sz w:val="20"/>
          <w:szCs w:val="20"/>
          <w:rtl w:val="0"/>
        </w:rPr>
        <w:t xml:space="preserve">cultivate and manage their digital identity and reputation and are aware of the permanence of their actions in the digital world.</w:t>
      </w:r>
    </w:p>
    <w:p w:rsidR="00000000" w:rsidDel="00000000" w:rsidP="00000000" w:rsidRDefault="00000000" w:rsidRPr="00000000" w14:paraId="0000001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0"/>
          <w:szCs w:val="20"/>
        </w:rPr>
      </w:pPr>
      <w:r w:rsidDel="00000000" w:rsidR="00000000" w:rsidRPr="00000000">
        <w:rPr>
          <w:sz w:val="20"/>
          <w:szCs w:val="20"/>
          <w:rtl w:val="0"/>
        </w:rPr>
        <w:t xml:space="preserve">engage in positive, safe, legal and ethical behavior when using technology, including social interactions online or when using networked devices.</w:t>
      </w:r>
    </w:p>
    <w:p w:rsidR="00000000" w:rsidDel="00000000" w:rsidP="00000000" w:rsidRDefault="00000000" w:rsidRPr="00000000" w14:paraId="0000002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0"/>
          <w:szCs w:val="20"/>
        </w:rPr>
      </w:pPr>
      <w:r w:rsidDel="00000000" w:rsidR="00000000" w:rsidRPr="00000000">
        <w:rPr>
          <w:sz w:val="20"/>
          <w:szCs w:val="20"/>
          <w:rtl w:val="0"/>
        </w:rPr>
        <w:t xml:space="preserve">demonstrate an understanding of and respect for the rights and obligations of using and sharing intellectual property.</w:t>
      </w:r>
    </w:p>
    <w:p w:rsidR="00000000" w:rsidDel="00000000" w:rsidP="00000000" w:rsidRDefault="00000000" w:rsidRPr="00000000" w14:paraId="0000002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0"/>
          <w:szCs w:val="20"/>
        </w:rPr>
      </w:pPr>
      <w:r w:rsidDel="00000000" w:rsidR="00000000" w:rsidRPr="00000000">
        <w:rPr>
          <w:sz w:val="20"/>
          <w:szCs w:val="20"/>
          <w:rtl w:val="0"/>
        </w:rPr>
        <w:t xml:space="preserve">manage their personal data to maintain digital privacy and security and are aware of data-collection technology used to track their navigation online.*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sz w:val="20"/>
          <w:szCs w:val="20"/>
          <w:rtl w:val="0"/>
        </w:rPr>
        <w:t xml:space="preserve">*ISTE Standards•S © 2016 International Society for Technology in Education. ISTE® is a registered trademark of the International Society for Technology in Education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4"/>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2"/>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4"/>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3"/>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5"/>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